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B7" w:rsidRPr="00EF19B7" w:rsidRDefault="00EF19B7" w:rsidP="00EF19B7">
      <w:pPr>
        <w:keepNext/>
        <w:keepLines/>
        <w:spacing w:after="16" w:line="255" w:lineRule="auto"/>
        <w:ind w:left="2407" w:hanging="10"/>
        <w:outlineLvl w:val="0"/>
        <w:rPr>
          <w:rFonts w:ascii="Calibri" w:eastAsia="Calibri" w:hAnsi="Calibri" w:cs="Calibri"/>
          <w:color w:val="00ABDB"/>
          <w:sz w:val="96"/>
          <w:lang w:eastAsia="nb-NO"/>
        </w:rPr>
      </w:pPr>
      <w:r w:rsidRPr="00EF19B7">
        <w:rPr>
          <w:rFonts w:ascii="Calibri" w:eastAsia="Calibri" w:hAnsi="Calibri" w:cs="Calibri"/>
          <w:color w:val="00ABDB"/>
          <w:sz w:val="96"/>
          <w:lang w:eastAsia="nb-NO"/>
        </w:rPr>
        <w:t>SJEKKLISTE</w:t>
      </w:r>
    </w:p>
    <w:p w:rsidR="00EF19B7" w:rsidRPr="00EF19B7" w:rsidRDefault="00EF19B7" w:rsidP="00EF19B7">
      <w:pPr>
        <w:spacing w:after="670"/>
        <w:ind w:left="45" w:right="-124"/>
        <w:rPr>
          <w:rFonts w:ascii="Calibri" w:eastAsia="Calibri" w:hAnsi="Calibri" w:cs="Calibri"/>
          <w:color w:val="181717"/>
          <w:sz w:val="20"/>
          <w:lang w:eastAsia="nb-NO"/>
        </w:rPr>
      </w:pPr>
      <w:r w:rsidRPr="00EF19B7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inline distT="0" distB="0" distL="0" distR="0" wp14:anchorId="0A8A1D07" wp14:editId="6F883F47">
                <wp:extent cx="5759997" cy="3175"/>
                <wp:effectExtent l="0" t="0" r="0" b="0"/>
                <wp:docPr id="17343" name="Group 17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3175"/>
                          <a:chOff x="0" y="0"/>
                          <a:chExt cx="5759997" cy="3175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42743" id="Group 17343" o:spid="_x0000_s1026" style="width:453.55pt;height:.25pt;mso-position-horizontal-relative:char;mso-position-vertical-relative:line" coordsize="575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">
                <v:shape id="Shape 489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" path="m,l5759997,e" filled="f" strokecolor="#181717" strokeweight=".25pt">
                  <v:stroke miterlimit="1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:rsidR="00EF19B7" w:rsidRPr="00EF19B7" w:rsidRDefault="00EF19B7" w:rsidP="00EF19B7">
      <w:pPr>
        <w:spacing w:after="223"/>
        <w:ind w:right="2237"/>
        <w:jc w:val="center"/>
        <w:rPr>
          <w:rFonts w:ascii="Calibri" w:eastAsia="Calibri" w:hAnsi="Calibri" w:cs="Calibri"/>
          <w:color w:val="181717"/>
          <w:sz w:val="20"/>
          <w:lang w:eastAsia="nb-NO"/>
        </w:rPr>
      </w:pPr>
      <w:r>
        <w:rPr>
          <w:rFonts w:ascii="Calibri" w:eastAsia="Calibri" w:hAnsi="Calibri" w:cs="Calibri"/>
          <w:color w:val="878887"/>
          <w:sz w:val="18"/>
          <w:lang w:eastAsia="nb-NO"/>
        </w:rPr>
        <w:t xml:space="preserve">                                                   MALER FINNER DU PÅ </w:t>
      </w:r>
      <w:hyperlink r:id="rId4" w:history="1">
        <w:r w:rsidRPr="005713BD">
          <w:rPr>
            <w:rStyle w:val="Hyperkobling"/>
            <w:rFonts w:ascii="Calibri" w:eastAsia="Calibri" w:hAnsi="Calibri" w:cs="Calibri"/>
            <w:sz w:val="18"/>
            <w:lang w:eastAsia="nb-NO"/>
          </w:rPr>
          <w:t>http://aabk.ksys.no/</w:t>
        </w:r>
      </w:hyperlink>
    </w:p>
    <w:tbl>
      <w:tblPr>
        <w:tblStyle w:val="TableGrid"/>
        <w:tblW w:w="9051" w:type="dxa"/>
        <w:tblInd w:w="48" w:type="dxa"/>
        <w:tblCellMar>
          <w:top w:w="39" w:type="dxa"/>
          <w:left w:w="80" w:type="dxa"/>
          <w:right w:w="82" w:type="dxa"/>
        </w:tblCellMar>
        <w:tblLook w:val="04A0" w:firstRow="1" w:lastRow="0" w:firstColumn="1" w:lastColumn="0" w:noHBand="0" w:noVBand="1"/>
      </w:tblPr>
      <w:tblGrid>
        <w:gridCol w:w="5551"/>
        <w:gridCol w:w="1193"/>
        <w:gridCol w:w="1154"/>
        <w:gridCol w:w="1153"/>
      </w:tblGrid>
      <w:tr w:rsidR="00EF19B7" w:rsidRPr="00EF19B7" w:rsidTr="003B7367">
        <w:trPr>
          <w:trHeight w:val="328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FØR FORESTILLING / ARRANGEMENT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2"/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ANSVARLIG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2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FRIST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4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OK?</w:t>
            </w:r>
          </w:p>
        </w:tc>
      </w:tr>
      <w:tr w:rsidR="00EF19B7" w:rsidRPr="00EF19B7" w:rsidTr="003B7367">
        <w:trPr>
          <w:trHeight w:val="550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ind w:right="268"/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Gå inn på</w:t>
            </w:r>
            <w:r>
              <w:t xml:space="preserve"> </w:t>
            </w:r>
            <w:hyperlink r:id="rId5" w:history="1">
              <w:r w:rsidRPr="005713BD">
                <w:rPr>
                  <w:rStyle w:val="Hyperkobling"/>
                  <w:rFonts w:ascii="Calibri" w:eastAsia="Calibri" w:hAnsi="Calibri" w:cs="Calibri"/>
                  <w:sz w:val="20"/>
                </w:rPr>
                <w:t>http://aabk.ksys.no/</w:t>
              </w:r>
            </w:hyperlink>
            <w:r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, finn oversikt over skolen din og skriv ut info/</w:t>
            </w:r>
            <w:r w:rsidR="008510EF" w:rsidRPr="00EF19B7">
              <w:rPr>
                <w:rFonts w:ascii="Calibri" w:eastAsia="Calibri" w:hAnsi="Calibri" w:cs="Calibri"/>
                <w:color w:val="181717"/>
                <w:sz w:val="20"/>
              </w:rPr>
              <w:t>fakta ark</w:t>
            </w: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 xml:space="preserve"> om det aktuelle arrangementet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558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ind w:right="1570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Avtale møte med kulturkontakt / kontaktlærer og fordele oppgaver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Heng opp plakater en ukes tid før forestilling / arrangement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558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ind w:right="1831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Informer i klasserom og på personalrom en dag eller to før forestilling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8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DAG FOR FORESTILLING / ARRANGEMENT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2"/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ANSVARLIG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2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FRIST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4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OK?</w:t>
            </w: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 xml:space="preserve">Salen/lokalet er oppvarmet og rigget som beskrevet på </w:t>
            </w:r>
            <w:r w:rsidR="008510EF" w:rsidRPr="00EF19B7">
              <w:rPr>
                <w:rFonts w:ascii="Calibri" w:eastAsia="Calibri" w:hAnsi="Calibri" w:cs="Calibri"/>
                <w:color w:val="181717"/>
                <w:sz w:val="20"/>
              </w:rPr>
              <w:t>fakta ark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Salen er mørklagt dersom det er beskrevet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Ta imot artister til avtalt tidspunkt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Sørge for bære-/riggehjelp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Sette frem vann/kaffe til utøver/tekniker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Slå av skoleklokka under forestilling / arrangement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Slippe inn og plassere publikum i sal når riggen er klar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Introdusere artister / utøvere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3B7367">
        <w:trPr>
          <w:trHeight w:val="326"/>
        </w:trPr>
        <w:tc>
          <w:tcPr>
            <w:tcW w:w="55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Takke for konsert / forestilling / arrangement</w:t>
            </w: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</w:tbl>
    <w:p w:rsidR="00EF19B7" w:rsidRPr="00EF19B7" w:rsidRDefault="00EF19B7" w:rsidP="00EF19B7">
      <w:pPr>
        <w:spacing w:after="0"/>
        <w:ind w:left="169"/>
        <w:jc w:val="center"/>
        <w:rPr>
          <w:rFonts w:ascii="Calibri" w:eastAsia="Calibri" w:hAnsi="Calibri" w:cs="Calibri"/>
          <w:color w:val="181717"/>
          <w:sz w:val="20"/>
          <w:lang w:eastAsia="nb-NO"/>
        </w:rPr>
      </w:pPr>
      <w:r w:rsidRPr="00EF19B7">
        <w:rPr>
          <w:rFonts w:ascii="Calibri" w:eastAsia="Calibri" w:hAnsi="Calibri" w:cs="Calibri"/>
          <w:color w:val="181717"/>
          <w:sz w:val="28"/>
          <w:lang w:eastAsia="nb-NO"/>
        </w:rPr>
        <w:t xml:space="preserve"> </w:t>
      </w:r>
    </w:p>
    <w:tbl>
      <w:tblPr>
        <w:tblStyle w:val="TableGrid"/>
        <w:tblW w:w="9051" w:type="dxa"/>
        <w:tblInd w:w="55" w:type="dxa"/>
        <w:tblCellMar>
          <w:top w:w="39" w:type="dxa"/>
          <w:left w:w="80" w:type="dxa"/>
          <w:right w:w="82" w:type="dxa"/>
        </w:tblCellMar>
        <w:tblLook w:val="04A0" w:firstRow="1" w:lastRow="0" w:firstColumn="1" w:lastColumn="0" w:noHBand="0" w:noVBand="1"/>
      </w:tblPr>
      <w:tblGrid>
        <w:gridCol w:w="5547"/>
        <w:gridCol w:w="1193"/>
        <w:gridCol w:w="1156"/>
        <w:gridCol w:w="1155"/>
      </w:tblGrid>
      <w:tr w:rsidR="00EF19B7" w:rsidRPr="00EF19B7" w:rsidTr="00EF19B7">
        <w:trPr>
          <w:trHeight w:val="328"/>
        </w:trPr>
        <w:tc>
          <w:tcPr>
            <w:tcW w:w="55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ETTER FORESTILLING</w:t>
            </w:r>
          </w:p>
        </w:tc>
        <w:tc>
          <w:tcPr>
            <w:tcW w:w="1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2"/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ANSVARLIG</w:t>
            </w:r>
          </w:p>
        </w:tc>
        <w:tc>
          <w:tcPr>
            <w:tcW w:w="115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2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FRIST</w:t>
            </w:r>
          </w:p>
        </w:tc>
        <w:tc>
          <w:tcPr>
            <w:tcW w:w="11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878887"/>
          </w:tcPr>
          <w:p w:rsidR="00EF19B7" w:rsidRPr="00EF19B7" w:rsidRDefault="00EF19B7" w:rsidP="00EF19B7">
            <w:pPr>
              <w:ind w:left="4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FFFEFD"/>
              </w:rPr>
              <w:t>OK?</w:t>
            </w:r>
          </w:p>
        </w:tc>
      </w:tr>
      <w:tr w:rsidR="00EF19B7" w:rsidRPr="00EF19B7" w:rsidTr="00EF19B7">
        <w:trPr>
          <w:trHeight w:val="326"/>
        </w:trPr>
        <w:tc>
          <w:tcPr>
            <w:tcW w:w="55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Bærehjelp hjelper til med nedrigg</w:t>
            </w:r>
          </w:p>
        </w:tc>
        <w:tc>
          <w:tcPr>
            <w:tcW w:w="1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EF19B7">
        <w:trPr>
          <w:trHeight w:val="326"/>
        </w:trPr>
        <w:tc>
          <w:tcPr>
            <w:tcW w:w="55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Rydde lokalet</w:t>
            </w:r>
          </w:p>
        </w:tc>
        <w:tc>
          <w:tcPr>
            <w:tcW w:w="1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EF19B7" w:rsidRPr="00EF19B7" w:rsidTr="00EF19B7">
        <w:trPr>
          <w:trHeight w:val="326"/>
        </w:trPr>
        <w:tc>
          <w:tcPr>
            <w:tcW w:w="55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EF19B7">
              <w:rPr>
                <w:rFonts w:ascii="Calibri" w:eastAsia="Calibri" w:hAnsi="Calibri" w:cs="Calibri"/>
                <w:color w:val="181717"/>
                <w:sz w:val="20"/>
              </w:rPr>
              <w:t>Takke utøverne før de drar videre</w:t>
            </w:r>
          </w:p>
        </w:tc>
        <w:tc>
          <w:tcPr>
            <w:tcW w:w="1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1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EF19B7" w:rsidRPr="00EF19B7" w:rsidRDefault="00EF19B7" w:rsidP="00EF19B7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</w:tbl>
    <w:p w:rsidR="00EF19B7" w:rsidRPr="00EF19B7" w:rsidRDefault="00EF19B7" w:rsidP="00EF19B7">
      <w:pPr>
        <w:spacing w:after="0"/>
        <w:ind w:left="169"/>
        <w:jc w:val="center"/>
        <w:rPr>
          <w:rFonts w:ascii="Calibri" w:eastAsia="Calibri" w:hAnsi="Calibri" w:cs="Calibri"/>
          <w:color w:val="181717"/>
          <w:sz w:val="20"/>
          <w:lang w:eastAsia="nb-NO"/>
        </w:rPr>
      </w:pPr>
      <w:r w:rsidRPr="00EF19B7">
        <w:rPr>
          <w:rFonts w:ascii="Calibri" w:eastAsia="Calibri" w:hAnsi="Calibri" w:cs="Calibri"/>
          <w:color w:val="181717"/>
          <w:sz w:val="28"/>
          <w:lang w:eastAsia="nb-NO"/>
        </w:rPr>
        <w:t xml:space="preserve"> </w:t>
      </w:r>
    </w:p>
    <w:p w:rsidR="00F055D9" w:rsidRDefault="00F055D9"/>
    <w:sectPr w:rsidR="00F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7"/>
    <w:rsid w:val="008510EF"/>
    <w:rsid w:val="00EF19B7"/>
    <w:rsid w:val="00F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23B0-C2FD-4070-B6E5-567EC3A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EF19B7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F1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bk.ksys.no/" TargetMode="External"/><Relationship Id="rId4" Type="http://schemas.openxmlformats.org/officeDocument/2006/relationships/hyperlink" Target="http://aabk.ksy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1016</Characters>
  <Application>Microsoft Office Word</Application>
  <DocSecurity>4</DocSecurity>
  <Lines>50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Hoff</dc:creator>
  <cp:keywords/>
  <dc:description/>
  <cp:lastModifiedBy>Jacobsen, Tonje Eikrem</cp:lastModifiedBy>
  <cp:revision>2</cp:revision>
  <dcterms:created xsi:type="dcterms:W3CDTF">2018-08-30T17:37:00Z</dcterms:created>
  <dcterms:modified xsi:type="dcterms:W3CDTF">2018-08-30T17:37:00Z</dcterms:modified>
</cp:coreProperties>
</file>